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0CDA" w:rsidRDefault="00A90CDA" w:rsidP="009A107C">
      <w:pPr>
        <w:rPr>
          <w:rFonts w:asciiTheme="majorBidi" w:hAnsiTheme="majorBidi" w:cstheme="majorBidi"/>
          <w:b/>
          <w:bCs/>
          <w:sz w:val="28"/>
          <w:szCs w:val="28"/>
          <w:lang w:bidi="ar-JO"/>
        </w:rPr>
      </w:pPr>
    </w:p>
    <w:p w:rsidR="00A90CDA" w:rsidRDefault="009A107C" w:rsidP="00F42044">
      <w:pPr>
        <w:jc w:val="center"/>
        <w:rPr>
          <w:rFonts w:asciiTheme="majorBidi" w:hAnsiTheme="majorBidi" w:cstheme="majorBidi"/>
          <w:b/>
          <w:bCs/>
          <w:sz w:val="28"/>
          <w:szCs w:val="28"/>
          <w:lang w:bidi="ar-JO"/>
        </w:rPr>
      </w:pPr>
      <w:r>
        <w:rPr>
          <w:noProof/>
        </w:rPr>
        <w:drawing>
          <wp:inline distT="0" distB="0" distL="0" distR="0" wp14:anchorId="6B854E77" wp14:editId="111AF3E8">
            <wp:extent cx="1438910" cy="1438910"/>
            <wp:effectExtent l="0" t="0" r="8890" b="889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910" cy="1438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8655F" w:rsidRDefault="00E8655F" w:rsidP="00E8655F">
      <w:pPr>
        <w:spacing w:line="276" w:lineRule="auto"/>
        <w:ind w:left="-57" w:right="454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EXPLANATORY NOTE: AGENDA ITEM 1 (b)</w:t>
      </w:r>
    </w:p>
    <w:p w:rsidR="002E44A2" w:rsidRDefault="0009709C" w:rsidP="00F75F59">
      <w:pPr>
        <w:jc w:val="center"/>
        <w:rPr>
          <w:rFonts w:asciiTheme="majorBidi" w:hAnsiTheme="majorBidi" w:cstheme="majorBidi"/>
          <w:b/>
          <w:bCs/>
          <w:sz w:val="28"/>
          <w:szCs w:val="28"/>
          <w:lang w:bidi="ar-JO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ar-JO"/>
        </w:rPr>
        <w:t xml:space="preserve">TO </w:t>
      </w:r>
      <w:r w:rsidR="00580EE6" w:rsidRPr="00580EE6">
        <w:rPr>
          <w:rFonts w:asciiTheme="majorBidi" w:hAnsiTheme="majorBidi" w:cstheme="majorBidi"/>
          <w:b/>
          <w:bCs/>
          <w:sz w:val="28"/>
          <w:szCs w:val="28"/>
          <w:lang w:bidi="ar-JO"/>
        </w:rPr>
        <w:t>REVISE</w:t>
      </w:r>
      <w:r w:rsidR="00580EE6">
        <w:rPr>
          <w:rFonts w:asciiTheme="majorBidi" w:hAnsiTheme="majorBidi" w:cstheme="majorBidi" w:hint="cs"/>
          <w:b/>
          <w:bCs/>
          <w:sz w:val="28"/>
          <w:szCs w:val="28"/>
          <w:rtl/>
          <w:lang w:bidi="ar-JO"/>
        </w:rPr>
        <w:t xml:space="preserve"> </w:t>
      </w:r>
      <w:r w:rsidR="00F42044" w:rsidRPr="00F42044">
        <w:rPr>
          <w:rFonts w:asciiTheme="majorBidi" w:hAnsiTheme="majorBidi" w:cstheme="majorBidi"/>
          <w:b/>
          <w:bCs/>
          <w:sz w:val="28"/>
          <w:szCs w:val="28"/>
          <w:lang w:bidi="ar-JO"/>
        </w:rPr>
        <w:t xml:space="preserve">FINANCIAL AND PERSONNEL </w:t>
      </w:r>
      <w:r w:rsidR="00F75F59" w:rsidRPr="00F75F59">
        <w:rPr>
          <w:rFonts w:asciiTheme="majorBidi" w:hAnsiTheme="majorBidi" w:cstheme="majorBidi"/>
          <w:b/>
          <w:bCs/>
          <w:sz w:val="28"/>
          <w:szCs w:val="28"/>
          <w:lang w:bidi="ar-JO"/>
        </w:rPr>
        <w:t>REGULATIONS</w:t>
      </w:r>
      <w:r>
        <w:rPr>
          <w:rFonts w:asciiTheme="majorBidi" w:hAnsiTheme="majorBidi" w:cstheme="majorBidi"/>
          <w:b/>
          <w:bCs/>
          <w:sz w:val="28"/>
          <w:szCs w:val="28"/>
          <w:lang w:bidi="ar-JO"/>
        </w:rPr>
        <w:t xml:space="preserve"> AND PRESENT FOR APPROVAL ON THE 4</w:t>
      </w:r>
      <w:r w:rsidRPr="0009709C">
        <w:rPr>
          <w:rFonts w:asciiTheme="majorBidi" w:hAnsiTheme="majorBidi" w:cstheme="majorBidi"/>
          <w:b/>
          <w:bCs/>
          <w:sz w:val="28"/>
          <w:szCs w:val="28"/>
          <w:lang w:bidi="ar-JO"/>
        </w:rPr>
        <w:t>TH</w:t>
      </w:r>
      <w:r>
        <w:rPr>
          <w:rFonts w:asciiTheme="majorBidi" w:hAnsiTheme="majorBidi" w:cstheme="majorBidi"/>
          <w:b/>
          <w:bCs/>
          <w:sz w:val="28"/>
          <w:szCs w:val="28"/>
          <w:lang w:bidi="ar-JO"/>
        </w:rPr>
        <w:t xml:space="preserve"> </w:t>
      </w:r>
      <w:r w:rsidRPr="0009709C">
        <w:rPr>
          <w:rFonts w:asciiTheme="majorBidi" w:hAnsiTheme="majorBidi" w:cstheme="majorBidi"/>
          <w:b/>
          <w:bCs/>
          <w:sz w:val="28"/>
          <w:szCs w:val="28"/>
          <w:lang w:bidi="ar-JO"/>
        </w:rPr>
        <w:t>GENERAL ASSEMBLY</w:t>
      </w:r>
    </w:p>
    <w:p w:rsidR="00F42044" w:rsidRDefault="00F42044" w:rsidP="00F42044">
      <w:pPr>
        <w:jc w:val="center"/>
        <w:rPr>
          <w:rFonts w:asciiTheme="majorBidi" w:hAnsiTheme="majorBidi" w:cstheme="majorBidi"/>
          <w:b/>
          <w:bCs/>
          <w:sz w:val="28"/>
          <w:szCs w:val="28"/>
          <w:lang w:bidi="ar-JO"/>
        </w:rPr>
      </w:pPr>
    </w:p>
    <w:p w:rsidR="00674D52" w:rsidRDefault="00810BB4" w:rsidP="0009709C">
      <w:pPr>
        <w:spacing w:line="276" w:lineRule="auto"/>
        <w:ind w:left="-283" w:right="454"/>
        <w:jc w:val="both"/>
        <w:rPr>
          <w:rFonts w:asciiTheme="majorBidi" w:hAnsiTheme="majorBidi" w:cstheme="majorBidi"/>
          <w:sz w:val="28"/>
          <w:szCs w:val="28"/>
          <w:lang w:bidi="ar-JO"/>
        </w:rPr>
      </w:pPr>
      <w:r w:rsidRPr="00674D52">
        <w:rPr>
          <w:rFonts w:asciiTheme="majorBidi" w:hAnsiTheme="majorBidi" w:cstheme="majorBidi"/>
          <w:sz w:val="28"/>
          <w:szCs w:val="28"/>
        </w:rPr>
        <w:t>Following</w:t>
      </w:r>
      <w:r w:rsidRPr="00EA25C8">
        <w:rPr>
          <w:rFonts w:asciiTheme="majorBidi" w:hAnsiTheme="majorBidi" w:cstheme="majorBidi"/>
          <w:sz w:val="28"/>
          <w:szCs w:val="28"/>
        </w:rPr>
        <w:t xml:space="preserve"> Resolution No. OIC/GA-IOFS/2016/FIN.REG</w:t>
      </w:r>
      <w:r>
        <w:rPr>
          <w:rFonts w:asciiTheme="majorBidi" w:hAnsiTheme="majorBidi" w:cstheme="majorBidi"/>
          <w:sz w:val="28"/>
          <w:szCs w:val="28"/>
        </w:rPr>
        <w:t xml:space="preserve"> (financial </w:t>
      </w:r>
      <w:r w:rsidRPr="00810BB4">
        <w:rPr>
          <w:rFonts w:asciiTheme="majorBidi" w:hAnsiTheme="majorBidi" w:cstheme="majorBidi"/>
          <w:sz w:val="28"/>
          <w:szCs w:val="28"/>
        </w:rPr>
        <w:t>regulations</w:t>
      </w:r>
      <w:r>
        <w:rPr>
          <w:rFonts w:asciiTheme="majorBidi" w:hAnsiTheme="majorBidi" w:cstheme="majorBidi"/>
          <w:sz w:val="28"/>
          <w:szCs w:val="28"/>
        </w:rPr>
        <w:t xml:space="preserve">) and </w:t>
      </w:r>
      <w:r w:rsidRPr="00EA25C8">
        <w:rPr>
          <w:rFonts w:asciiTheme="majorBidi" w:hAnsiTheme="majorBidi" w:cstheme="majorBidi"/>
          <w:sz w:val="28"/>
          <w:szCs w:val="28"/>
        </w:rPr>
        <w:t xml:space="preserve">Resolution </w:t>
      </w:r>
      <w:proofErr w:type="spellStart"/>
      <w:r w:rsidRPr="00EA25C8">
        <w:rPr>
          <w:rFonts w:asciiTheme="majorBidi" w:hAnsiTheme="majorBidi" w:cstheme="majorBidi"/>
          <w:sz w:val="28"/>
          <w:szCs w:val="28"/>
        </w:rPr>
        <w:t>No</w:t>
      </w:r>
      <w:proofErr w:type="gramStart"/>
      <w:r w:rsidR="0009709C" w:rsidRPr="00EA25C8">
        <w:rPr>
          <w:rFonts w:asciiTheme="majorBidi" w:hAnsiTheme="majorBidi" w:cstheme="majorBidi"/>
          <w:sz w:val="28"/>
          <w:szCs w:val="28"/>
        </w:rPr>
        <w:t>.</w:t>
      </w:r>
      <w:r w:rsidR="0009709C" w:rsidRPr="0009709C">
        <w:rPr>
          <w:rFonts w:asciiTheme="majorBidi" w:hAnsiTheme="majorBidi" w:cstheme="majorBidi"/>
          <w:color w:val="FFFFFF" w:themeColor="background1"/>
          <w:sz w:val="28"/>
          <w:szCs w:val="28"/>
        </w:rPr>
        <w:t>.</w:t>
      </w:r>
      <w:proofErr w:type="gramEnd"/>
      <w:r w:rsidRPr="00810BB4">
        <w:rPr>
          <w:rFonts w:asciiTheme="majorBidi" w:hAnsiTheme="majorBidi" w:cstheme="majorBidi"/>
          <w:sz w:val="28"/>
          <w:szCs w:val="28"/>
        </w:rPr>
        <w:t>OIC</w:t>
      </w:r>
      <w:proofErr w:type="spellEnd"/>
      <w:r w:rsidRPr="00810BB4">
        <w:rPr>
          <w:rFonts w:asciiTheme="majorBidi" w:hAnsiTheme="majorBidi" w:cstheme="majorBidi"/>
          <w:sz w:val="28"/>
          <w:szCs w:val="28"/>
        </w:rPr>
        <w:t>/GA-IOFS/2016/PER.REG</w:t>
      </w:r>
      <w:r>
        <w:rPr>
          <w:rFonts w:asciiTheme="majorBidi" w:hAnsiTheme="majorBidi" w:cstheme="majorBidi"/>
          <w:sz w:val="28"/>
          <w:szCs w:val="28"/>
        </w:rPr>
        <w:t xml:space="preserve"> (</w:t>
      </w:r>
      <w:r w:rsidRPr="00810BB4">
        <w:rPr>
          <w:rFonts w:asciiTheme="majorBidi" w:hAnsiTheme="majorBidi" w:cstheme="majorBidi"/>
          <w:sz w:val="28"/>
          <w:szCs w:val="28"/>
        </w:rPr>
        <w:t>personnel regulations</w:t>
      </w:r>
      <w:r>
        <w:rPr>
          <w:rFonts w:asciiTheme="majorBidi" w:hAnsiTheme="majorBidi" w:cstheme="majorBidi"/>
          <w:sz w:val="28"/>
          <w:szCs w:val="28"/>
        </w:rPr>
        <w:t xml:space="preserve">) </w:t>
      </w:r>
      <w:r w:rsidRPr="00EA25C8">
        <w:rPr>
          <w:rFonts w:asciiTheme="majorBidi" w:hAnsiTheme="majorBidi" w:cstheme="majorBidi"/>
          <w:sz w:val="28"/>
          <w:szCs w:val="28"/>
        </w:rPr>
        <w:t>of the Inaugural session of the General Assembly held on 26-28 A</w:t>
      </w:r>
      <w:r w:rsidR="00F273B3">
        <w:rPr>
          <w:rFonts w:asciiTheme="majorBidi" w:hAnsiTheme="majorBidi" w:cstheme="majorBidi"/>
          <w:sz w:val="28"/>
          <w:szCs w:val="28"/>
        </w:rPr>
        <w:t xml:space="preserve">pril 2016 in Astana, Kazakhstan, </w:t>
      </w:r>
      <w:r w:rsidR="0009709C">
        <w:rPr>
          <w:rFonts w:asciiTheme="majorBidi" w:hAnsiTheme="majorBidi" w:cstheme="majorBidi"/>
          <w:sz w:val="28"/>
          <w:szCs w:val="28"/>
        </w:rPr>
        <w:t>w</w:t>
      </w:r>
      <w:r w:rsidR="00F273B3">
        <w:rPr>
          <w:rFonts w:asciiTheme="majorBidi" w:hAnsiTheme="majorBidi" w:cstheme="majorBidi"/>
          <w:sz w:val="28"/>
          <w:szCs w:val="28"/>
        </w:rPr>
        <w:t xml:space="preserve">hich included approval </w:t>
      </w:r>
      <w:r w:rsidR="00F273B3">
        <w:rPr>
          <w:rFonts w:asciiTheme="majorBidi" w:hAnsiTheme="majorBidi" w:cstheme="majorBidi"/>
          <w:sz w:val="28"/>
          <w:szCs w:val="28"/>
          <w:lang w:bidi="ar-JO"/>
        </w:rPr>
        <w:t xml:space="preserve">of the </w:t>
      </w:r>
      <w:r w:rsidR="00F273B3">
        <w:rPr>
          <w:rFonts w:asciiTheme="majorBidi" w:hAnsiTheme="majorBidi" w:cstheme="majorBidi"/>
          <w:sz w:val="28"/>
          <w:szCs w:val="28"/>
        </w:rPr>
        <w:t xml:space="preserve">financial and </w:t>
      </w:r>
      <w:r w:rsidR="00F273B3" w:rsidRPr="00810BB4">
        <w:rPr>
          <w:rFonts w:asciiTheme="majorBidi" w:hAnsiTheme="majorBidi" w:cstheme="majorBidi"/>
          <w:sz w:val="28"/>
          <w:szCs w:val="28"/>
        </w:rPr>
        <w:t>personnel regulations</w:t>
      </w:r>
      <w:r w:rsidR="00F273B3">
        <w:rPr>
          <w:rFonts w:asciiTheme="majorBidi" w:hAnsiTheme="majorBidi" w:cstheme="majorBidi"/>
          <w:sz w:val="28"/>
          <w:szCs w:val="28"/>
        </w:rPr>
        <w:t>.</w:t>
      </w:r>
    </w:p>
    <w:p w:rsidR="0009709C" w:rsidRDefault="00674D52" w:rsidP="0009709C">
      <w:pPr>
        <w:spacing w:line="276" w:lineRule="auto"/>
        <w:ind w:left="-283" w:right="454"/>
        <w:jc w:val="both"/>
        <w:rPr>
          <w:rFonts w:asciiTheme="majorBidi" w:hAnsiTheme="majorBidi" w:cstheme="majorBidi"/>
          <w:sz w:val="28"/>
          <w:szCs w:val="28"/>
        </w:rPr>
      </w:pPr>
      <w:r w:rsidRPr="00674D52">
        <w:rPr>
          <w:rFonts w:asciiTheme="majorBidi" w:hAnsiTheme="majorBidi" w:cstheme="majorBidi"/>
          <w:sz w:val="28"/>
          <w:szCs w:val="28"/>
        </w:rPr>
        <w:t>Because of</w:t>
      </w:r>
      <w:r w:rsidR="0009709C">
        <w:rPr>
          <w:rFonts w:asciiTheme="majorBidi" w:hAnsiTheme="majorBidi" w:cstheme="majorBidi"/>
          <w:sz w:val="28"/>
          <w:szCs w:val="28"/>
        </w:rPr>
        <w:t xml:space="preserve"> the importance of follow</w:t>
      </w:r>
      <w:r w:rsidR="00810BB4" w:rsidRPr="00810BB4">
        <w:rPr>
          <w:rFonts w:asciiTheme="majorBidi" w:hAnsiTheme="majorBidi" w:cstheme="majorBidi"/>
          <w:sz w:val="28"/>
          <w:szCs w:val="28"/>
        </w:rPr>
        <w:t xml:space="preserve"> up with Expansion and </w:t>
      </w:r>
      <w:r w:rsidR="0009709C">
        <w:rPr>
          <w:rFonts w:asciiTheme="majorBidi" w:hAnsiTheme="majorBidi" w:cstheme="majorBidi"/>
          <w:sz w:val="28"/>
          <w:szCs w:val="28"/>
        </w:rPr>
        <w:t>D</w:t>
      </w:r>
      <w:r w:rsidR="00810BB4" w:rsidRPr="00810BB4">
        <w:rPr>
          <w:rFonts w:asciiTheme="majorBidi" w:hAnsiTheme="majorBidi" w:cstheme="majorBidi"/>
          <w:sz w:val="28"/>
          <w:szCs w:val="28"/>
        </w:rPr>
        <w:t xml:space="preserve">evelopment </w:t>
      </w:r>
      <w:r w:rsidR="0009709C">
        <w:rPr>
          <w:rFonts w:asciiTheme="majorBidi" w:hAnsiTheme="majorBidi" w:cstheme="majorBidi"/>
          <w:sz w:val="28"/>
          <w:szCs w:val="28"/>
        </w:rPr>
        <w:t>towards</w:t>
      </w:r>
      <w:r w:rsidR="00810BB4" w:rsidRPr="00810BB4">
        <w:rPr>
          <w:rFonts w:asciiTheme="majorBidi" w:hAnsiTheme="majorBidi" w:cstheme="majorBidi"/>
          <w:sz w:val="28"/>
          <w:szCs w:val="28"/>
        </w:rPr>
        <w:t xml:space="preserve"> IOFS </w:t>
      </w:r>
      <w:r w:rsidR="0009709C">
        <w:rPr>
          <w:rFonts w:asciiTheme="majorBidi" w:hAnsiTheme="majorBidi" w:cstheme="majorBidi"/>
          <w:sz w:val="28"/>
          <w:szCs w:val="28"/>
        </w:rPr>
        <w:t>Mission</w:t>
      </w:r>
      <w:r w:rsidR="009763EC" w:rsidRPr="009763EC">
        <w:rPr>
          <w:rFonts w:asciiTheme="majorBidi" w:hAnsiTheme="majorBidi" w:cstheme="majorBidi"/>
          <w:sz w:val="28"/>
          <w:szCs w:val="28"/>
        </w:rPr>
        <w:t xml:space="preserve"> and goals</w:t>
      </w:r>
      <w:r>
        <w:rPr>
          <w:rFonts w:asciiTheme="majorBidi" w:hAnsiTheme="majorBidi" w:cstheme="majorBidi"/>
          <w:sz w:val="28"/>
          <w:szCs w:val="28"/>
        </w:rPr>
        <w:t>, and t</w:t>
      </w:r>
      <w:r w:rsidR="009763EC" w:rsidRPr="00674D52">
        <w:rPr>
          <w:rFonts w:asciiTheme="majorBidi" w:hAnsiTheme="majorBidi" w:cstheme="majorBidi"/>
          <w:sz w:val="28"/>
          <w:szCs w:val="28"/>
        </w:rPr>
        <w:t>aking into account</w:t>
      </w:r>
      <w:r w:rsidR="009763EC" w:rsidRPr="009763EC">
        <w:rPr>
          <w:rFonts w:asciiTheme="majorBidi" w:hAnsiTheme="majorBidi" w:cstheme="majorBidi"/>
          <w:sz w:val="28"/>
          <w:szCs w:val="28"/>
        </w:rPr>
        <w:t xml:space="preserve"> our experiences and problems we faced in the implementation of the </w:t>
      </w:r>
      <w:r w:rsidR="0009709C">
        <w:rPr>
          <w:rFonts w:asciiTheme="majorBidi" w:hAnsiTheme="majorBidi" w:cstheme="majorBidi"/>
          <w:sz w:val="28"/>
          <w:szCs w:val="28"/>
        </w:rPr>
        <w:t>R</w:t>
      </w:r>
      <w:r w:rsidR="009763EC" w:rsidRPr="009763EC">
        <w:rPr>
          <w:rFonts w:asciiTheme="majorBidi" w:hAnsiTheme="majorBidi" w:cstheme="majorBidi"/>
          <w:sz w:val="28"/>
          <w:szCs w:val="28"/>
        </w:rPr>
        <w:t>egulations</w:t>
      </w:r>
      <w:r>
        <w:rPr>
          <w:rFonts w:asciiTheme="majorBidi" w:hAnsiTheme="majorBidi" w:cstheme="majorBidi"/>
          <w:sz w:val="28"/>
          <w:szCs w:val="28"/>
        </w:rPr>
        <w:t>, and</w:t>
      </w:r>
      <w:r w:rsidR="009763EC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9763EC">
        <w:rPr>
          <w:rFonts w:asciiTheme="majorBidi" w:hAnsiTheme="majorBidi" w:cstheme="majorBidi"/>
          <w:sz w:val="28"/>
          <w:szCs w:val="28"/>
        </w:rPr>
        <w:t xml:space="preserve">the other similar </w:t>
      </w:r>
      <w:r w:rsidR="0068225E" w:rsidRPr="0068225E">
        <w:rPr>
          <w:rFonts w:asciiTheme="majorBidi" w:hAnsiTheme="majorBidi" w:cstheme="majorBidi"/>
          <w:sz w:val="28"/>
          <w:szCs w:val="28"/>
        </w:rPr>
        <w:t>Organizations</w:t>
      </w:r>
      <w:r w:rsidR="0068225E">
        <w:rPr>
          <w:rFonts w:asciiTheme="majorBidi" w:hAnsiTheme="majorBidi" w:cstheme="majorBidi"/>
          <w:sz w:val="28"/>
          <w:szCs w:val="28"/>
        </w:rPr>
        <w:t xml:space="preserve"> </w:t>
      </w:r>
      <w:r w:rsidR="0068225E" w:rsidRPr="0068225E">
        <w:rPr>
          <w:rFonts w:asciiTheme="majorBidi" w:hAnsiTheme="majorBidi" w:cstheme="majorBidi"/>
          <w:sz w:val="28"/>
          <w:szCs w:val="28"/>
        </w:rPr>
        <w:t>Experiences</w:t>
      </w:r>
      <w:r w:rsidR="0068225E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="0068225E">
        <w:rPr>
          <w:rFonts w:asciiTheme="majorBidi" w:hAnsiTheme="majorBidi" w:cstheme="majorBidi"/>
          <w:sz w:val="28"/>
          <w:szCs w:val="28"/>
        </w:rPr>
        <w:t xml:space="preserve">and </w:t>
      </w:r>
      <w:r w:rsidR="00DE1CE2" w:rsidRPr="00810BB4">
        <w:rPr>
          <w:rFonts w:asciiTheme="majorBidi" w:hAnsiTheme="majorBidi" w:cstheme="majorBidi"/>
          <w:sz w:val="28"/>
          <w:szCs w:val="28"/>
        </w:rPr>
        <w:t>regulations</w:t>
      </w:r>
      <w:r w:rsidR="0009709C">
        <w:rPr>
          <w:rFonts w:asciiTheme="majorBidi" w:hAnsiTheme="majorBidi" w:cstheme="majorBidi"/>
          <w:sz w:val="28"/>
          <w:szCs w:val="28"/>
        </w:rPr>
        <w:t xml:space="preserve"> as</w:t>
      </w:r>
      <w:r w:rsidR="00DE1CE2" w:rsidRPr="00C14045">
        <w:rPr>
          <w:rFonts w:ascii="Helvetica" w:hAnsi="Helvetica"/>
          <w:color w:val="333333"/>
          <w:sz w:val="26"/>
          <w:szCs w:val="26"/>
          <w:shd w:val="clear" w:color="auto" w:fill="FFFFFF"/>
        </w:rPr>
        <w:t xml:space="preserve"> </w:t>
      </w:r>
      <w:r w:rsidR="00C14045" w:rsidRPr="00DE1CE2">
        <w:rPr>
          <w:rFonts w:asciiTheme="majorBidi" w:hAnsiTheme="majorBidi" w:cstheme="majorBidi"/>
          <w:sz w:val="28"/>
          <w:szCs w:val="28"/>
        </w:rPr>
        <w:t>OIC</w:t>
      </w:r>
      <w:r w:rsidR="00DE1CE2">
        <w:rPr>
          <w:rFonts w:asciiTheme="majorBidi" w:hAnsiTheme="majorBidi" w:cstheme="majorBidi"/>
          <w:sz w:val="28"/>
          <w:szCs w:val="28"/>
        </w:rPr>
        <w:t>,</w:t>
      </w:r>
      <w:hyperlink r:id="rId8" w:anchor="isesco" w:history="1">
        <w:r w:rsidR="00C14045" w:rsidRPr="00C14045">
          <w:rPr>
            <w:rFonts w:asciiTheme="majorBidi" w:hAnsiTheme="majorBidi" w:cstheme="majorBidi"/>
            <w:sz w:val="28"/>
            <w:szCs w:val="28"/>
          </w:rPr>
          <w:t xml:space="preserve"> ISESCO</w:t>
        </w:r>
      </w:hyperlink>
      <w:r w:rsidR="00C14045" w:rsidRPr="00C14045">
        <w:rPr>
          <w:rFonts w:asciiTheme="majorBidi" w:hAnsiTheme="majorBidi" w:cstheme="majorBidi"/>
          <w:sz w:val="28"/>
          <w:szCs w:val="28"/>
        </w:rPr>
        <w:t xml:space="preserve">, </w:t>
      </w:r>
      <w:r w:rsidR="00DE1CE2" w:rsidRPr="00C14045">
        <w:rPr>
          <w:rFonts w:asciiTheme="majorBidi" w:hAnsiTheme="majorBidi" w:cstheme="majorBidi"/>
          <w:sz w:val="28"/>
          <w:szCs w:val="28"/>
        </w:rPr>
        <w:t xml:space="preserve">and </w:t>
      </w:r>
      <w:r w:rsidR="00C14045" w:rsidRPr="00C14045">
        <w:rPr>
          <w:rFonts w:asciiTheme="majorBidi" w:hAnsiTheme="majorBidi" w:cstheme="majorBidi"/>
          <w:sz w:val="28"/>
          <w:szCs w:val="28"/>
        </w:rPr>
        <w:t>SESRIC</w:t>
      </w:r>
      <w:r w:rsidR="0009709C">
        <w:rPr>
          <w:rFonts w:asciiTheme="majorBidi" w:hAnsiTheme="majorBidi" w:cstheme="majorBidi"/>
          <w:sz w:val="28"/>
          <w:szCs w:val="28"/>
        </w:rPr>
        <w:t>.</w:t>
      </w:r>
    </w:p>
    <w:p w:rsidR="00DE1CE2" w:rsidRDefault="0009709C" w:rsidP="0009709C">
      <w:pPr>
        <w:spacing w:line="276" w:lineRule="auto"/>
        <w:ind w:left="-283" w:right="454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We</w:t>
      </w:r>
      <w:r w:rsidR="00DE1CE2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are </w:t>
      </w:r>
      <w:r w:rsidR="00DE1CE2">
        <w:rPr>
          <w:rFonts w:asciiTheme="majorBidi" w:hAnsiTheme="majorBidi" w:cstheme="majorBidi"/>
          <w:sz w:val="28"/>
          <w:szCs w:val="28"/>
        </w:rPr>
        <w:t xml:space="preserve">kindly requesting approval to </w:t>
      </w:r>
      <w:r w:rsidR="00580EE6" w:rsidRPr="00580EE6">
        <w:rPr>
          <w:rFonts w:asciiTheme="majorBidi" w:hAnsiTheme="majorBidi" w:cstheme="majorBidi"/>
          <w:sz w:val="28"/>
          <w:szCs w:val="28"/>
          <w:lang w:bidi="ar-JO"/>
        </w:rPr>
        <w:t>revise</w:t>
      </w:r>
      <w:r w:rsidR="00580EE6">
        <w:rPr>
          <w:rFonts w:asciiTheme="majorBidi" w:hAnsiTheme="majorBidi" w:cstheme="majorBidi" w:hint="cs"/>
          <w:b/>
          <w:bCs/>
          <w:sz w:val="28"/>
          <w:szCs w:val="28"/>
          <w:rtl/>
          <w:lang w:bidi="ar-JO"/>
        </w:rPr>
        <w:t xml:space="preserve"> </w:t>
      </w:r>
      <w:r w:rsidR="00DE1CE2" w:rsidRPr="00DE1CE2">
        <w:rPr>
          <w:rFonts w:asciiTheme="majorBidi" w:hAnsiTheme="majorBidi" w:cstheme="majorBidi"/>
          <w:sz w:val="28"/>
          <w:szCs w:val="28"/>
        </w:rPr>
        <w:t xml:space="preserve">financial and personnel </w:t>
      </w:r>
      <w:r w:rsidR="00F75F59" w:rsidRPr="00810BB4">
        <w:rPr>
          <w:rFonts w:asciiTheme="majorBidi" w:hAnsiTheme="majorBidi" w:cstheme="majorBidi"/>
          <w:sz w:val="28"/>
          <w:szCs w:val="28"/>
        </w:rPr>
        <w:t>regulations</w:t>
      </w:r>
      <w:r w:rsidR="00F75F59">
        <w:rPr>
          <w:rFonts w:asciiTheme="majorBidi" w:hAnsiTheme="majorBidi" w:cstheme="majorBidi"/>
          <w:sz w:val="28"/>
          <w:szCs w:val="28"/>
        </w:rPr>
        <w:t xml:space="preserve"> </w:t>
      </w:r>
      <w:r w:rsidR="00A90CDA">
        <w:rPr>
          <w:rFonts w:asciiTheme="majorBidi" w:hAnsiTheme="majorBidi" w:cstheme="majorBidi"/>
          <w:sz w:val="28"/>
          <w:szCs w:val="28"/>
        </w:rPr>
        <w:t xml:space="preserve">and </w:t>
      </w:r>
      <w:r w:rsidR="00A90CDA" w:rsidRPr="00A90CDA">
        <w:rPr>
          <w:rFonts w:asciiTheme="majorBidi" w:hAnsiTheme="majorBidi" w:cstheme="majorBidi"/>
          <w:sz w:val="28"/>
          <w:szCs w:val="28"/>
        </w:rPr>
        <w:t xml:space="preserve">submitting the required </w:t>
      </w:r>
      <w:r w:rsidR="00F273B3" w:rsidRPr="00580EE6">
        <w:rPr>
          <w:rFonts w:asciiTheme="majorBidi" w:hAnsiTheme="majorBidi" w:cstheme="majorBidi"/>
          <w:sz w:val="28"/>
          <w:szCs w:val="28"/>
          <w:lang w:bidi="ar-JO"/>
        </w:rPr>
        <w:t>revise</w:t>
      </w:r>
      <w:r w:rsidR="00F273B3">
        <w:rPr>
          <w:rFonts w:asciiTheme="majorBidi" w:hAnsiTheme="majorBidi" w:cstheme="majorBidi" w:hint="cs"/>
          <w:b/>
          <w:bCs/>
          <w:sz w:val="28"/>
          <w:szCs w:val="28"/>
          <w:rtl/>
          <w:lang w:bidi="ar-JO"/>
        </w:rPr>
        <w:t xml:space="preserve"> </w:t>
      </w:r>
      <w:r>
        <w:rPr>
          <w:rFonts w:asciiTheme="majorBidi" w:hAnsiTheme="majorBidi" w:cstheme="majorBidi"/>
          <w:sz w:val="28"/>
          <w:szCs w:val="28"/>
          <w:lang w:bidi="ar-JO"/>
        </w:rPr>
        <w:t>for</w:t>
      </w:r>
      <w:r w:rsidR="00A90CDA" w:rsidRPr="00A90CDA">
        <w:rPr>
          <w:rFonts w:asciiTheme="majorBidi" w:hAnsiTheme="majorBidi" w:cstheme="majorBidi"/>
          <w:sz w:val="28"/>
          <w:szCs w:val="28"/>
        </w:rPr>
        <w:t xml:space="preserve"> the </w:t>
      </w:r>
      <w:r w:rsidR="00A90CDA">
        <w:rPr>
          <w:rFonts w:asciiTheme="majorBidi" w:hAnsiTheme="majorBidi" w:cstheme="majorBidi"/>
          <w:sz w:val="28"/>
          <w:szCs w:val="28"/>
        </w:rPr>
        <w:t>fourth</w:t>
      </w:r>
      <w:r w:rsidR="00A90CDA" w:rsidRPr="00A90CDA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session</w:t>
      </w:r>
      <w:r w:rsidR="00A90CDA" w:rsidRPr="00A90CDA">
        <w:rPr>
          <w:rFonts w:asciiTheme="majorBidi" w:hAnsiTheme="majorBidi" w:cstheme="majorBidi"/>
          <w:sz w:val="28"/>
          <w:szCs w:val="28"/>
        </w:rPr>
        <w:t xml:space="preserve"> of the </w:t>
      </w:r>
      <w:r>
        <w:rPr>
          <w:rFonts w:asciiTheme="majorBidi" w:hAnsiTheme="majorBidi" w:cstheme="majorBidi"/>
          <w:sz w:val="28"/>
          <w:szCs w:val="28"/>
        </w:rPr>
        <w:t>G</w:t>
      </w:r>
      <w:r w:rsidR="00A90CDA" w:rsidRPr="00A90CDA">
        <w:rPr>
          <w:rFonts w:asciiTheme="majorBidi" w:hAnsiTheme="majorBidi" w:cstheme="majorBidi"/>
          <w:sz w:val="28"/>
          <w:szCs w:val="28"/>
        </w:rPr>
        <w:t xml:space="preserve">eneral </w:t>
      </w:r>
      <w:r>
        <w:rPr>
          <w:rFonts w:asciiTheme="majorBidi" w:hAnsiTheme="majorBidi" w:cstheme="majorBidi"/>
          <w:sz w:val="28"/>
          <w:szCs w:val="28"/>
        </w:rPr>
        <w:t>A</w:t>
      </w:r>
      <w:r w:rsidR="00A90CDA" w:rsidRPr="00A90CDA">
        <w:rPr>
          <w:rFonts w:asciiTheme="majorBidi" w:hAnsiTheme="majorBidi" w:cstheme="majorBidi"/>
          <w:sz w:val="28"/>
          <w:szCs w:val="28"/>
        </w:rPr>
        <w:t>ssembly</w:t>
      </w:r>
      <w:r w:rsidR="00A90CDA">
        <w:rPr>
          <w:rFonts w:asciiTheme="majorBidi" w:hAnsiTheme="majorBidi" w:cstheme="majorBidi"/>
          <w:sz w:val="28"/>
          <w:szCs w:val="28"/>
        </w:rPr>
        <w:t>.</w:t>
      </w:r>
    </w:p>
    <w:p w:rsidR="00F273B3" w:rsidRDefault="00F273B3" w:rsidP="00F273B3">
      <w:pPr>
        <w:spacing w:line="276" w:lineRule="auto"/>
        <w:ind w:left="-283" w:right="454"/>
        <w:jc w:val="both"/>
        <w:rPr>
          <w:rFonts w:asciiTheme="majorBidi" w:hAnsiTheme="majorBidi" w:cstheme="majorBidi"/>
          <w:sz w:val="28"/>
          <w:szCs w:val="28"/>
        </w:rPr>
      </w:pPr>
    </w:p>
    <w:p w:rsidR="001A33EB" w:rsidRPr="00DE1CE2" w:rsidRDefault="001A33EB" w:rsidP="00F273B3">
      <w:pPr>
        <w:spacing w:line="276" w:lineRule="auto"/>
        <w:ind w:left="-283" w:right="454"/>
        <w:jc w:val="both"/>
        <w:rPr>
          <w:rFonts w:asciiTheme="majorBidi" w:hAnsiTheme="majorBidi" w:cstheme="majorBidi"/>
          <w:sz w:val="28"/>
          <w:szCs w:val="28"/>
          <w:rtl/>
        </w:rPr>
      </w:pPr>
    </w:p>
    <w:p w:rsidR="00A43A50" w:rsidRDefault="00DE1CE2" w:rsidP="00A43A50">
      <w:pPr>
        <w:spacing w:after="0"/>
        <w:ind w:left="-34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DE1CE2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A43A50">
        <w:rPr>
          <w:rFonts w:asciiTheme="majorBidi" w:hAnsiTheme="majorBidi" w:cstheme="majorBidi"/>
          <w:b/>
          <w:bCs/>
          <w:sz w:val="28"/>
          <w:szCs w:val="28"/>
        </w:rPr>
        <w:t>The Secretariat</w:t>
      </w:r>
    </w:p>
    <w:p w:rsidR="00A43A50" w:rsidRDefault="00A43A50" w:rsidP="00A43A50">
      <w:pPr>
        <w:spacing w:after="0"/>
        <w:ind w:left="-34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Islamic Organization for Food Security</w:t>
      </w:r>
    </w:p>
    <w:p w:rsidR="00A43A50" w:rsidRDefault="00A43A50" w:rsidP="00A43A50">
      <w:pPr>
        <w:spacing w:after="0"/>
        <w:ind w:left="-34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proofErr w:type="spellStart"/>
      <w:r>
        <w:rPr>
          <w:rFonts w:asciiTheme="majorBidi" w:hAnsiTheme="majorBidi" w:cstheme="majorBidi"/>
          <w:b/>
          <w:bCs/>
          <w:sz w:val="28"/>
          <w:szCs w:val="28"/>
        </w:rPr>
        <w:t>Nur</w:t>
      </w:r>
      <w:proofErr w:type="spellEnd"/>
      <w:r>
        <w:rPr>
          <w:rFonts w:asciiTheme="majorBidi" w:hAnsiTheme="majorBidi" w:cstheme="majorBidi"/>
          <w:b/>
          <w:bCs/>
          <w:sz w:val="28"/>
          <w:szCs w:val="28"/>
        </w:rPr>
        <w:t xml:space="preserve"> Sultan, Kazakhstan</w:t>
      </w:r>
    </w:p>
    <w:p w:rsidR="00DE1CE2" w:rsidRPr="00DE1CE2" w:rsidRDefault="00DE1CE2" w:rsidP="00A43A50">
      <w:pPr>
        <w:spacing w:after="0"/>
        <w:ind w:left="-340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JO"/>
        </w:rPr>
      </w:pPr>
    </w:p>
    <w:p w:rsidR="009763EC" w:rsidRDefault="009763EC" w:rsidP="0068225E">
      <w:pPr>
        <w:spacing w:line="276" w:lineRule="auto"/>
        <w:ind w:left="-283" w:right="454"/>
        <w:rPr>
          <w:rFonts w:asciiTheme="majorBidi" w:hAnsiTheme="majorBidi" w:cstheme="majorBidi"/>
          <w:sz w:val="28"/>
          <w:szCs w:val="28"/>
        </w:rPr>
      </w:pPr>
      <w:bookmarkStart w:id="0" w:name="_GoBack"/>
      <w:bookmarkEnd w:id="0"/>
    </w:p>
    <w:p w:rsidR="0068225E" w:rsidRPr="009763EC" w:rsidRDefault="0068225E" w:rsidP="0068225E">
      <w:pPr>
        <w:spacing w:line="276" w:lineRule="auto"/>
        <w:ind w:left="-283" w:right="454"/>
        <w:rPr>
          <w:rFonts w:asciiTheme="majorBidi" w:hAnsiTheme="majorBidi" w:cstheme="majorBidi"/>
          <w:sz w:val="28"/>
          <w:szCs w:val="28"/>
          <w:lang w:bidi="ar-JO"/>
        </w:rPr>
      </w:pPr>
    </w:p>
    <w:sectPr w:rsidR="0068225E" w:rsidRPr="009763EC">
      <w:headerReference w:type="default" r:id="rId9"/>
      <w:footerReference w:type="default" r:id="rId10"/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0F8C" w:rsidRDefault="00770F8C" w:rsidP="00F42044">
      <w:pPr>
        <w:spacing w:after="0" w:line="240" w:lineRule="auto"/>
      </w:pPr>
      <w:r>
        <w:separator/>
      </w:r>
    </w:p>
  </w:endnote>
  <w:endnote w:type="continuationSeparator" w:id="0">
    <w:p w:rsidR="00770F8C" w:rsidRDefault="00770F8C" w:rsidP="00F420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9555735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43A50" w:rsidRDefault="00A43A5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43A50" w:rsidRDefault="00A43A5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0F8C" w:rsidRDefault="00770F8C" w:rsidP="00F42044">
      <w:pPr>
        <w:spacing w:after="0" w:line="240" w:lineRule="auto"/>
      </w:pPr>
      <w:r>
        <w:separator/>
      </w:r>
    </w:p>
  </w:footnote>
  <w:footnote w:type="continuationSeparator" w:id="0">
    <w:p w:rsidR="00770F8C" w:rsidRDefault="00770F8C" w:rsidP="00F420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0CDA" w:rsidRDefault="00A90CDA" w:rsidP="0009709C">
    <w:pPr>
      <w:pStyle w:val="Header"/>
      <w:ind w:left="-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89267A"/>
    <w:multiLevelType w:val="multilevel"/>
    <w:tmpl w:val="7C80A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044"/>
    <w:rsid w:val="0009709C"/>
    <w:rsid w:val="000B2626"/>
    <w:rsid w:val="00110484"/>
    <w:rsid w:val="00153389"/>
    <w:rsid w:val="001A33EB"/>
    <w:rsid w:val="002012AC"/>
    <w:rsid w:val="002E44A2"/>
    <w:rsid w:val="00567802"/>
    <w:rsid w:val="00580EE6"/>
    <w:rsid w:val="00655ACC"/>
    <w:rsid w:val="00674D52"/>
    <w:rsid w:val="0068225E"/>
    <w:rsid w:val="006C259B"/>
    <w:rsid w:val="006F257B"/>
    <w:rsid w:val="00770F8C"/>
    <w:rsid w:val="007F0348"/>
    <w:rsid w:val="007F3247"/>
    <w:rsid w:val="00810BB4"/>
    <w:rsid w:val="00904371"/>
    <w:rsid w:val="009763EC"/>
    <w:rsid w:val="009A107C"/>
    <w:rsid w:val="009E6857"/>
    <w:rsid w:val="00A43A50"/>
    <w:rsid w:val="00A90CDA"/>
    <w:rsid w:val="00C14045"/>
    <w:rsid w:val="00D60F8F"/>
    <w:rsid w:val="00DE1CE2"/>
    <w:rsid w:val="00E82B87"/>
    <w:rsid w:val="00E8655F"/>
    <w:rsid w:val="00F273B3"/>
    <w:rsid w:val="00F42044"/>
    <w:rsid w:val="00F7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599F997-1355-4874-943B-F4AFCB2F6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204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2044"/>
  </w:style>
  <w:style w:type="paragraph" w:styleId="Footer">
    <w:name w:val="footer"/>
    <w:basedOn w:val="Normal"/>
    <w:link w:val="FooterChar"/>
    <w:uiPriority w:val="99"/>
    <w:unhideWhenUsed/>
    <w:rsid w:val="00F4204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2044"/>
  </w:style>
  <w:style w:type="character" w:styleId="Hyperlink">
    <w:name w:val="Hyperlink"/>
    <w:basedOn w:val="DefaultParagraphFont"/>
    <w:uiPriority w:val="99"/>
    <w:semiHidden/>
    <w:unhideWhenUsed/>
    <w:rsid w:val="00C14045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68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68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33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ic-oci.org/page/?p_id=65&amp;p_ref=34&amp;lan=e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</cp:revision>
  <cp:lastPrinted>2020-10-09T08:40:00Z</cp:lastPrinted>
  <dcterms:created xsi:type="dcterms:W3CDTF">2020-10-08T10:23:00Z</dcterms:created>
  <dcterms:modified xsi:type="dcterms:W3CDTF">2020-11-05T11:28:00Z</dcterms:modified>
</cp:coreProperties>
</file>